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1145" w14:textId="77777777" w:rsidR="005A0CF5" w:rsidRDefault="005A0CF5" w:rsidP="00A45CE8">
      <w:pPr>
        <w:jc w:val="center"/>
        <w:rPr>
          <w:rFonts w:ascii="MS Reference Sans Serif" w:eastAsia="Arial Unicode MS" w:hAnsi="MS Reference Sans Serif" w:cs="Arial Unicode MS"/>
          <w:b/>
          <w:sz w:val="32"/>
          <w:szCs w:val="32"/>
        </w:rPr>
      </w:pPr>
      <w:r>
        <w:rPr>
          <w:noProof/>
        </w:rPr>
        <w:drawing>
          <wp:inline distT="0" distB="0" distL="0" distR="0" wp14:anchorId="10BC1BCE" wp14:editId="18C841DF">
            <wp:extent cx="1809750" cy="1400175"/>
            <wp:effectExtent l="0" t="0" r="0" b="9525"/>
            <wp:docPr id="2" name="Picture 2" descr="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ou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D92FA" w14:textId="70A84230" w:rsidR="00AD4333" w:rsidRDefault="00056948" w:rsidP="00A45CE8">
      <w:pPr>
        <w:jc w:val="center"/>
        <w:rPr>
          <w:rFonts w:ascii="MS Reference Sans Serif" w:eastAsia="Arial Unicode MS" w:hAnsi="MS Reference Sans Serif" w:cs="Arial Unicode MS"/>
          <w:b/>
          <w:sz w:val="32"/>
          <w:szCs w:val="32"/>
        </w:rPr>
      </w:pPr>
      <w:r>
        <w:rPr>
          <w:rFonts w:ascii="MS Reference Sans Serif" w:eastAsia="Arial Unicode MS" w:hAnsi="MS Reference Sans Serif" w:cs="Arial Unicode MS"/>
          <w:b/>
          <w:sz w:val="32"/>
          <w:szCs w:val="32"/>
        </w:rPr>
        <w:t xml:space="preserve">Ormeau </w:t>
      </w:r>
      <w:r w:rsidR="00AD4333" w:rsidRPr="00AD4333">
        <w:rPr>
          <w:rFonts w:ascii="MS Reference Sans Serif" w:eastAsia="Arial Unicode MS" w:hAnsi="MS Reference Sans Serif" w:cs="Arial Unicode MS"/>
          <w:b/>
          <w:sz w:val="32"/>
          <w:szCs w:val="32"/>
        </w:rPr>
        <w:t>P</w:t>
      </w:r>
      <w:r>
        <w:rPr>
          <w:rFonts w:ascii="MS Reference Sans Serif" w:eastAsia="Arial Unicode MS" w:hAnsi="MS Reference Sans Serif" w:cs="Arial Unicode MS"/>
          <w:b/>
          <w:sz w:val="32"/>
          <w:szCs w:val="32"/>
        </w:rPr>
        <w:t>ark Surgery</w:t>
      </w:r>
    </w:p>
    <w:p w14:paraId="0C6C575E" w14:textId="77777777" w:rsidR="006334B8" w:rsidRDefault="00A45CE8" w:rsidP="006334B8">
      <w:pPr>
        <w:jc w:val="center"/>
        <w:rPr>
          <w:rFonts w:ascii="MS Reference Sans Serif" w:eastAsia="Arial Unicode MS" w:hAnsi="MS Reference Sans Serif" w:cs="Arial Unicode MS"/>
          <w:b/>
          <w:sz w:val="32"/>
          <w:szCs w:val="32"/>
        </w:rPr>
      </w:pPr>
      <w:r>
        <w:rPr>
          <w:rFonts w:ascii="MS Reference Sans Serif" w:eastAsia="Arial Unicode MS" w:hAnsi="MS Reference Sans Serif" w:cs="Arial Unicode MS"/>
          <w:b/>
          <w:sz w:val="32"/>
          <w:szCs w:val="32"/>
        </w:rPr>
        <w:t>Introduction of Online Services</w:t>
      </w:r>
    </w:p>
    <w:p w14:paraId="33605CC2" w14:textId="77777777" w:rsidR="006334B8" w:rsidRDefault="006334B8" w:rsidP="006334B8">
      <w:pPr>
        <w:jc w:val="center"/>
        <w:rPr>
          <w:rFonts w:ascii="MS Reference Sans Serif" w:eastAsia="Arial Unicode MS" w:hAnsi="MS Reference Sans Serif" w:cs="Arial Unicode MS"/>
          <w:b/>
          <w:sz w:val="32"/>
          <w:szCs w:val="32"/>
        </w:rPr>
      </w:pPr>
    </w:p>
    <w:p w14:paraId="12D34D61" w14:textId="77777777" w:rsidR="006334B8" w:rsidRDefault="00293D50" w:rsidP="006334B8">
      <w:pPr>
        <w:jc w:val="center"/>
        <w:rPr>
          <w:b/>
        </w:rPr>
      </w:pPr>
      <w:r>
        <w:rPr>
          <w:b/>
        </w:rPr>
        <w:t xml:space="preserve">Online Services </w:t>
      </w:r>
      <w:r w:rsidR="00A45CE8" w:rsidRPr="006334B8">
        <w:rPr>
          <w:b/>
        </w:rPr>
        <w:t xml:space="preserve">is a web-based application which has been developed to expand the services available to our patients. </w:t>
      </w:r>
    </w:p>
    <w:p w14:paraId="4F4C3FFB" w14:textId="77777777" w:rsidR="00A45CE8" w:rsidRPr="006334B8" w:rsidRDefault="00A45CE8" w:rsidP="00293D50">
      <w:pPr>
        <w:jc w:val="center"/>
        <w:rPr>
          <w:rFonts w:ascii="MS Reference Sans Serif" w:eastAsia="Arial Unicode MS" w:hAnsi="MS Reference Sans Serif" w:cs="Arial Unicode MS"/>
          <w:b/>
          <w:sz w:val="32"/>
          <w:szCs w:val="32"/>
        </w:rPr>
      </w:pPr>
      <w:r w:rsidRPr="006334B8">
        <w:rPr>
          <w:b/>
        </w:rPr>
        <w:t>These new services now give you the option to request services from the Surgery online</w:t>
      </w:r>
      <w:r w:rsidR="00293D50">
        <w:rPr>
          <w:b/>
        </w:rPr>
        <w:t xml:space="preserve"> </w:t>
      </w:r>
      <w:r w:rsidRPr="006334B8">
        <w:rPr>
          <w:b/>
        </w:rPr>
        <w:t>at a t</w:t>
      </w:r>
      <w:r w:rsidR="00EE4BF9" w:rsidRPr="006334B8">
        <w:rPr>
          <w:b/>
        </w:rPr>
        <w:t>ime that is convenient to you.</w:t>
      </w:r>
    </w:p>
    <w:p w14:paraId="3B3F4D6F" w14:textId="77777777" w:rsidR="00A45CE8" w:rsidRPr="00293D50" w:rsidRDefault="00A45CE8" w:rsidP="00A45CE8">
      <w:pPr>
        <w:pStyle w:val="Default"/>
        <w:rPr>
          <w:b/>
          <w:i/>
          <w:sz w:val="20"/>
          <w:szCs w:val="20"/>
        </w:rPr>
      </w:pPr>
    </w:p>
    <w:p w14:paraId="068A7F95" w14:textId="77777777" w:rsidR="00293D50" w:rsidRPr="00293D50" w:rsidRDefault="00293D50" w:rsidP="00293D50">
      <w:pPr>
        <w:pStyle w:val="Default"/>
        <w:spacing w:after="133"/>
        <w:jc w:val="center"/>
        <w:rPr>
          <w:b/>
          <w:bCs/>
          <w:i/>
          <w:sz w:val="20"/>
          <w:szCs w:val="20"/>
        </w:rPr>
      </w:pPr>
      <w:r w:rsidRPr="00293D50">
        <w:rPr>
          <w:b/>
          <w:bCs/>
          <w:i/>
          <w:sz w:val="20"/>
          <w:szCs w:val="20"/>
        </w:rPr>
        <w:t>We currently deal with over 600 telephone calls each day, the majority of which are for Repeat Prescription or Appointment Requests</w:t>
      </w:r>
      <w:r>
        <w:rPr>
          <w:b/>
          <w:bCs/>
          <w:i/>
          <w:sz w:val="20"/>
          <w:szCs w:val="20"/>
        </w:rPr>
        <w:t>, this</w:t>
      </w:r>
      <w:r w:rsidRPr="00293D50">
        <w:rPr>
          <w:b/>
          <w:bCs/>
          <w:i/>
          <w:sz w:val="20"/>
          <w:szCs w:val="20"/>
        </w:rPr>
        <w:t xml:space="preserve"> can be very frustrating for patients.</w:t>
      </w:r>
    </w:p>
    <w:p w14:paraId="0A4D2BF5" w14:textId="77777777" w:rsidR="00293D50" w:rsidRDefault="00293D50" w:rsidP="00293D50">
      <w:pPr>
        <w:pStyle w:val="Default"/>
        <w:spacing w:after="133"/>
        <w:jc w:val="center"/>
        <w:rPr>
          <w:b/>
          <w:bCs/>
          <w:i/>
          <w:sz w:val="20"/>
          <w:szCs w:val="20"/>
        </w:rPr>
      </w:pPr>
      <w:r w:rsidRPr="00293D50">
        <w:rPr>
          <w:b/>
          <w:bCs/>
          <w:i/>
          <w:sz w:val="20"/>
          <w:szCs w:val="20"/>
        </w:rPr>
        <w:t xml:space="preserve">To help us to help you, you can </w:t>
      </w:r>
      <w:r>
        <w:rPr>
          <w:b/>
          <w:bCs/>
          <w:i/>
          <w:sz w:val="20"/>
          <w:szCs w:val="20"/>
        </w:rPr>
        <w:t xml:space="preserve">now </w:t>
      </w:r>
      <w:r w:rsidRPr="00293D50">
        <w:rPr>
          <w:b/>
          <w:bCs/>
          <w:i/>
          <w:sz w:val="20"/>
          <w:szCs w:val="20"/>
        </w:rPr>
        <w:t>contact us via this new system via your laptop, iPad, iPhone etc.</w:t>
      </w:r>
    </w:p>
    <w:p w14:paraId="4D9C0BA7" w14:textId="77777777" w:rsidR="00293D50" w:rsidRPr="00293D50" w:rsidRDefault="00293D50" w:rsidP="00293D50">
      <w:pPr>
        <w:pStyle w:val="Default"/>
        <w:pBdr>
          <w:top w:val="single" w:sz="4" w:space="1" w:color="auto"/>
        </w:pBdr>
        <w:spacing w:after="133"/>
        <w:jc w:val="center"/>
        <w:rPr>
          <w:b/>
          <w:bCs/>
          <w:i/>
          <w:sz w:val="20"/>
          <w:szCs w:val="20"/>
        </w:rPr>
      </w:pPr>
    </w:p>
    <w:p w14:paraId="7677E19A" w14:textId="77777777" w:rsidR="00A45CE8" w:rsidRDefault="00A45CE8" w:rsidP="00A45CE8">
      <w:pPr>
        <w:pStyle w:val="Default"/>
        <w:spacing w:after="13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Online Appointments </w:t>
      </w:r>
      <w:r>
        <w:rPr>
          <w:sz w:val="20"/>
          <w:szCs w:val="20"/>
        </w:rPr>
        <w:t xml:space="preserve">- This enables you to view, book, or cancel </w:t>
      </w:r>
      <w:r w:rsidR="00EE4BF9">
        <w:rPr>
          <w:sz w:val="20"/>
          <w:szCs w:val="20"/>
        </w:rPr>
        <w:t xml:space="preserve">your </w:t>
      </w:r>
      <w:r>
        <w:rPr>
          <w:sz w:val="20"/>
          <w:szCs w:val="20"/>
        </w:rPr>
        <w:t xml:space="preserve">appointments the doctor/nurse online. </w:t>
      </w:r>
    </w:p>
    <w:p w14:paraId="7016CC46" w14:textId="77777777" w:rsidR="006334B8" w:rsidRDefault="00A45CE8" w:rsidP="00A45CE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Online Repeats </w:t>
      </w:r>
      <w:r>
        <w:rPr>
          <w:sz w:val="20"/>
          <w:szCs w:val="20"/>
        </w:rPr>
        <w:t>– This facil</w:t>
      </w:r>
      <w:r w:rsidR="00EE4BF9">
        <w:rPr>
          <w:sz w:val="20"/>
          <w:szCs w:val="20"/>
        </w:rPr>
        <w:t xml:space="preserve">ity allows you to request </w:t>
      </w:r>
      <w:r w:rsidR="00B07040">
        <w:rPr>
          <w:sz w:val="20"/>
          <w:szCs w:val="20"/>
        </w:rPr>
        <w:t xml:space="preserve">or check </w:t>
      </w:r>
      <w:r w:rsidR="00EE4BF9">
        <w:rPr>
          <w:sz w:val="20"/>
          <w:szCs w:val="20"/>
        </w:rPr>
        <w:t xml:space="preserve">your </w:t>
      </w:r>
      <w:r>
        <w:rPr>
          <w:sz w:val="20"/>
          <w:szCs w:val="20"/>
        </w:rPr>
        <w:t>repeat prescriptions online</w:t>
      </w:r>
      <w:r w:rsidR="00B07040">
        <w:rPr>
          <w:sz w:val="20"/>
          <w:szCs w:val="20"/>
        </w:rPr>
        <w:t>.</w:t>
      </w:r>
    </w:p>
    <w:p w14:paraId="35A79909" w14:textId="77777777" w:rsidR="00B07040" w:rsidRDefault="00B07040" w:rsidP="00A45CE8">
      <w:pPr>
        <w:pStyle w:val="Default"/>
        <w:rPr>
          <w:sz w:val="20"/>
          <w:szCs w:val="20"/>
        </w:rPr>
      </w:pPr>
    </w:p>
    <w:p w14:paraId="79A6AEA1" w14:textId="77777777" w:rsidR="00A45CE8" w:rsidRDefault="00A45CE8" w:rsidP="00A45CE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You will need to register with the practice to assess this service, and once registered you will be given information that will enable you to create your username and password.</w:t>
      </w:r>
    </w:p>
    <w:p w14:paraId="0A8657D1" w14:textId="77777777" w:rsidR="00A45CE8" w:rsidRDefault="00A45CE8" w:rsidP="00A45CE8">
      <w:pPr>
        <w:pStyle w:val="Default"/>
        <w:rPr>
          <w:sz w:val="20"/>
          <w:szCs w:val="20"/>
        </w:rPr>
      </w:pPr>
    </w:p>
    <w:p w14:paraId="5EE3B42E" w14:textId="77777777" w:rsidR="00A45CE8" w:rsidRPr="00EE0579" w:rsidRDefault="00A45CE8" w:rsidP="00A45CE8">
      <w:pPr>
        <w:pStyle w:val="Default"/>
        <w:rPr>
          <w:b/>
          <w:sz w:val="20"/>
          <w:szCs w:val="20"/>
        </w:rPr>
      </w:pPr>
      <w:r w:rsidRPr="00EE0579">
        <w:rPr>
          <w:b/>
          <w:sz w:val="20"/>
          <w:szCs w:val="20"/>
        </w:rPr>
        <w:t xml:space="preserve">If you are interested in this service, please complete the form </w:t>
      </w:r>
      <w:r w:rsidR="00EE0579" w:rsidRPr="00EE0579">
        <w:rPr>
          <w:b/>
          <w:sz w:val="20"/>
          <w:szCs w:val="20"/>
        </w:rPr>
        <w:t>below and return it to reception along with photographic ID</w:t>
      </w:r>
      <w:r w:rsidRPr="00EE0579">
        <w:rPr>
          <w:b/>
          <w:sz w:val="20"/>
          <w:szCs w:val="20"/>
        </w:rPr>
        <w:t xml:space="preserve">.  </w:t>
      </w:r>
    </w:p>
    <w:p w14:paraId="60843EF2" w14:textId="77777777" w:rsidR="00B07040" w:rsidRDefault="00B07040" w:rsidP="00A45CE8">
      <w:pPr>
        <w:pStyle w:val="Default"/>
        <w:rPr>
          <w:sz w:val="20"/>
          <w:szCs w:val="20"/>
        </w:rPr>
      </w:pPr>
    </w:p>
    <w:p w14:paraId="4C6FBBE1" w14:textId="77777777" w:rsidR="00A45CE8" w:rsidRDefault="00B07040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Please Note:</w:t>
      </w:r>
    </w:p>
    <w:p w14:paraId="75878B24" w14:textId="77777777" w:rsidR="00B07040" w:rsidRDefault="00B07040" w:rsidP="00B07040">
      <w:pPr>
        <w:pStyle w:val="NormalWeb"/>
        <w:shd w:val="clear" w:color="auto" w:fill="FFFFFF"/>
        <w:rPr>
          <w:rFonts w:ascii="Verdana" w:hAnsi="Verdana"/>
          <w:color w:val="auto"/>
          <w:u w:val="single"/>
          <w:lang w:val="en"/>
        </w:rPr>
      </w:pPr>
      <w:r w:rsidRPr="00B07040">
        <w:rPr>
          <w:rFonts w:ascii="Verdana" w:hAnsi="Verdana"/>
          <w:color w:val="auto"/>
          <w:u w:val="single"/>
          <w:lang w:val="en"/>
        </w:rPr>
        <w:t xml:space="preserve">If you are registering your family members to a singular email account this means that for all appointments and repeat requests, whether made online or in person at the practice, a confirmation or reminder will be sent to the email address. We would advise that over the age </w:t>
      </w:r>
      <w:r w:rsidR="00EE0579">
        <w:rPr>
          <w:rFonts w:ascii="Verdana" w:hAnsi="Verdana"/>
          <w:color w:val="auto"/>
          <w:u w:val="single"/>
          <w:lang w:val="en"/>
        </w:rPr>
        <w:t xml:space="preserve">of 16 years register with their </w:t>
      </w:r>
      <w:r w:rsidRPr="00B07040">
        <w:rPr>
          <w:rFonts w:ascii="Verdana" w:hAnsi="Verdana"/>
          <w:color w:val="auto"/>
          <w:u w:val="single"/>
          <w:lang w:val="en"/>
        </w:rPr>
        <w:t>own unique email address</w:t>
      </w:r>
      <w:r w:rsidR="00EE0579">
        <w:rPr>
          <w:rFonts w:ascii="Verdana" w:hAnsi="Verdana"/>
          <w:color w:val="auto"/>
          <w:u w:val="single"/>
          <w:lang w:val="en"/>
        </w:rPr>
        <w:t xml:space="preserve">.  If this is not possible, please sign below </w:t>
      </w:r>
      <w:proofErr w:type="gramStart"/>
      <w:r w:rsidR="00EE0579">
        <w:rPr>
          <w:rFonts w:ascii="Verdana" w:hAnsi="Verdana"/>
          <w:color w:val="auto"/>
          <w:u w:val="single"/>
          <w:lang w:val="en"/>
        </w:rPr>
        <w:t>to  show</w:t>
      </w:r>
      <w:proofErr w:type="gramEnd"/>
      <w:r w:rsidR="00EE0579">
        <w:rPr>
          <w:rFonts w:ascii="Verdana" w:hAnsi="Verdana"/>
          <w:color w:val="auto"/>
          <w:u w:val="single"/>
          <w:lang w:val="en"/>
        </w:rPr>
        <w:t xml:space="preserve"> that you are</w:t>
      </w:r>
      <w:r w:rsidR="005B1182">
        <w:rPr>
          <w:rFonts w:ascii="Verdana" w:hAnsi="Verdana"/>
          <w:color w:val="auto"/>
          <w:u w:val="single"/>
          <w:lang w:val="en"/>
        </w:rPr>
        <w:t xml:space="preserve"> aware</w:t>
      </w:r>
      <w:r w:rsidR="00EE0579">
        <w:rPr>
          <w:rFonts w:ascii="Verdana" w:hAnsi="Verdana"/>
          <w:color w:val="auto"/>
          <w:u w:val="single"/>
          <w:lang w:val="en"/>
        </w:rPr>
        <w:t xml:space="preserve"> of this and give consent.</w:t>
      </w:r>
    </w:p>
    <w:p w14:paraId="6BF1CD33" w14:textId="77777777" w:rsidR="00EE0579" w:rsidRDefault="00EE0579" w:rsidP="00B07040">
      <w:pPr>
        <w:pStyle w:val="NormalWeb"/>
        <w:shd w:val="clear" w:color="auto" w:fill="FFFFFF"/>
        <w:rPr>
          <w:rFonts w:ascii="Verdana" w:hAnsi="Verdana"/>
          <w:color w:val="auto"/>
          <w:u w:val="single"/>
          <w:lang w:val="en"/>
        </w:rPr>
      </w:pPr>
    </w:p>
    <w:p w14:paraId="365A17BC" w14:textId="77777777" w:rsidR="00EE0579" w:rsidRPr="00B07040" w:rsidRDefault="00EE0579" w:rsidP="00B07040">
      <w:pPr>
        <w:pStyle w:val="NormalWeb"/>
        <w:shd w:val="clear" w:color="auto" w:fill="FFFFFF"/>
        <w:rPr>
          <w:rFonts w:ascii="Verdana" w:hAnsi="Verdana"/>
          <w:color w:val="auto"/>
          <w:u w:val="single"/>
          <w:lang w:val="en"/>
        </w:rPr>
      </w:pPr>
      <w:proofErr w:type="gramStart"/>
      <w:r w:rsidRPr="00EE0579">
        <w:rPr>
          <w:rFonts w:ascii="Verdana" w:hAnsi="Verdana"/>
          <w:color w:val="auto"/>
          <w:lang w:val="en"/>
        </w:rPr>
        <w:t>Signed:</w:t>
      </w:r>
      <w:r>
        <w:rPr>
          <w:rFonts w:ascii="Verdana" w:hAnsi="Verdana"/>
          <w:color w:val="auto"/>
          <w:u w:val="single"/>
          <w:lang w:val="en"/>
        </w:rPr>
        <w:t>_</w:t>
      </w:r>
      <w:proofErr w:type="gramEnd"/>
      <w:r>
        <w:rPr>
          <w:rFonts w:ascii="Verdana" w:hAnsi="Verdana"/>
          <w:color w:val="auto"/>
          <w:u w:val="single"/>
          <w:lang w:val="en"/>
        </w:rPr>
        <w:t>______________________________________________________</w:t>
      </w:r>
    </w:p>
    <w:p w14:paraId="394D6B07" w14:textId="77777777" w:rsidR="00B07040" w:rsidRDefault="00B07040" w:rsidP="00B07040">
      <w:pPr>
        <w:pStyle w:val="NormalWeb"/>
        <w:shd w:val="clear" w:color="auto" w:fill="FFFFFF"/>
        <w:rPr>
          <w:lang w:val="en"/>
        </w:rPr>
      </w:pPr>
      <w:r>
        <w:rPr>
          <w:lang w:val="en"/>
        </w:rPr>
        <w:t xml:space="preserve"> </w:t>
      </w:r>
    </w:p>
    <w:p w14:paraId="6A0FBC50" w14:textId="77777777" w:rsidR="007B2841" w:rsidRDefault="007B2841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</w:p>
    <w:p w14:paraId="78B841EB" w14:textId="77777777" w:rsidR="006334B8" w:rsidRPr="002669CD" w:rsidRDefault="006334B8" w:rsidP="00A45CE8">
      <w:pPr>
        <w:pStyle w:val="Default"/>
        <w:pBdr>
          <w:top w:val="single" w:sz="4" w:space="1" w:color="auto"/>
        </w:pBdr>
        <w:rPr>
          <w:b/>
          <w:sz w:val="20"/>
          <w:szCs w:val="20"/>
          <w:u w:val="single"/>
        </w:rPr>
      </w:pPr>
      <w:r w:rsidRPr="002669CD">
        <w:rPr>
          <w:b/>
          <w:sz w:val="20"/>
          <w:szCs w:val="20"/>
          <w:u w:val="single"/>
        </w:rPr>
        <w:t xml:space="preserve">Under </w:t>
      </w:r>
      <w:proofErr w:type="gramStart"/>
      <w:r w:rsidRPr="002669CD">
        <w:rPr>
          <w:b/>
          <w:sz w:val="20"/>
          <w:szCs w:val="20"/>
          <w:u w:val="single"/>
        </w:rPr>
        <w:t>16 year olds</w:t>
      </w:r>
      <w:proofErr w:type="gramEnd"/>
      <w:r w:rsidRPr="002669CD">
        <w:rPr>
          <w:b/>
          <w:sz w:val="20"/>
          <w:szCs w:val="20"/>
          <w:u w:val="single"/>
        </w:rPr>
        <w:t xml:space="preserve"> </w:t>
      </w:r>
      <w:r w:rsidR="007B2841" w:rsidRPr="002669CD">
        <w:rPr>
          <w:b/>
          <w:sz w:val="20"/>
          <w:szCs w:val="20"/>
          <w:u w:val="single"/>
        </w:rPr>
        <w:t>can be registered with their parents email address.</w:t>
      </w:r>
    </w:p>
    <w:p w14:paraId="4FC5D40C" w14:textId="77777777" w:rsidR="006334B8" w:rsidRDefault="006334B8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If you change any of the contact details below, you must notify us, we shall then update your registration details.</w:t>
      </w:r>
    </w:p>
    <w:p w14:paraId="7364BDFA" w14:textId="77777777" w:rsidR="007B2841" w:rsidRDefault="007B2841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</w:p>
    <w:p w14:paraId="7AD9160E" w14:textId="77777777" w:rsidR="00A45CE8" w:rsidRDefault="00A45CE8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Your First Name: ______________________________</w:t>
      </w:r>
      <w:r>
        <w:rPr>
          <w:sz w:val="20"/>
          <w:szCs w:val="20"/>
        </w:rPr>
        <w:tab/>
        <w:t xml:space="preserve">Surname: </w:t>
      </w:r>
      <w:r>
        <w:rPr>
          <w:sz w:val="20"/>
          <w:szCs w:val="20"/>
        </w:rPr>
        <w:softHyphen/>
        <w:t>_________________________</w:t>
      </w:r>
    </w:p>
    <w:p w14:paraId="75300933" w14:textId="77777777" w:rsidR="00A45CE8" w:rsidRDefault="00A45CE8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</w:p>
    <w:p w14:paraId="4EDDDBF1" w14:textId="77777777" w:rsidR="00A45CE8" w:rsidRDefault="00A45CE8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</w:p>
    <w:p w14:paraId="304B947A" w14:textId="77777777" w:rsidR="00A45CE8" w:rsidRDefault="00A45CE8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Date of Birth: </w:t>
      </w:r>
      <w:r w:rsidR="006334B8">
        <w:rPr>
          <w:sz w:val="20"/>
          <w:szCs w:val="20"/>
        </w:rPr>
        <w:t>__________________</w:t>
      </w:r>
      <w:r w:rsidR="006334B8">
        <w:rPr>
          <w:sz w:val="20"/>
          <w:szCs w:val="20"/>
        </w:rPr>
        <w:tab/>
      </w:r>
      <w:r w:rsidR="006334B8">
        <w:rPr>
          <w:sz w:val="20"/>
          <w:szCs w:val="20"/>
        </w:rPr>
        <w:tab/>
        <w:t>Signature: ______________________________</w:t>
      </w:r>
    </w:p>
    <w:p w14:paraId="5E8BE3AF" w14:textId="77777777" w:rsidR="006334B8" w:rsidRPr="007B2841" w:rsidRDefault="006334B8" w:rsidP="006334B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6334B8" w:rsidRPr="005C594C" w14:paraId="7109F1FE" w14:textId="77777777" w:rsidTr="005C594C">
        <w:tc>
          <w:tcPr>
            <w:tcW w:w="10656" w:type="dxa"/>
            <w:shd w:val="clear" w:color="auto" w:fill="auto"/>
          </w:tcPr>
          <w:p w14:paraId="37AAA8D6" w14:textId="77777777" w:rsidR="006334B8" w:rsidRPr="005C594C" w:rsidRDefault="006334B8" w:rsidP="006334B8">
            <w:pPr>
              <w:rPr>
                <w:rFonts w:ascii="Verdana" w:hAnsi="Verdana"/>
              </w:rPr>
            </w:pPr>
          </w:p>
          <w:p w14:paraId="291BE1AD" w14:textId="77777777" w:rsidR="006334B8" w:rsidRPr="005C594C" w:rsidRDefault="006334B8" w:rsidP="006334B8">
            <w:pPr>
              <w:rPr>
                <w:rFonts w:ascii="Verdana" w:hAnsi="Verdana"/>
              </w:rPr>
            </w:pPr>
            <w:r w:rsidRPr="005C594C">
              <w:rPr>
                <w:rFonts w:ascii="Verdana" w:hAnsi="Verdana"/>
              </w:rPr>
              <w:t xml:space="preserve">Mobile Number: </w:t>
            </w:r>
          </w:p>
          <w:p w14:paraId="2DAD6BB6" w14:textId="77777777" w:rsidR="006334B8" w:rsidRPr="005C594C" w:rsidRDefault="006334B8" w:rsidP="006334B8">
            <w:pPr>
              <w:rPr>
                <w:rFonts w:ascii="Verdana" w:hAnsi="Verdana"/>
              </w:rPr>
            </w:pPr>
          </w:p>
        </w:tc>
      </w:tr>
    </w:tbl>
    <w:p w14:paraId="2595850D" w14:textId="77777777" w:rsidR="006334B8" w:rsidRDefault="006334B8" w:rsidP="00A45CE8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A45CE8" w:rsidRPr="005C594C" w14:paraId="5FD7FAD1" w14:textId="77777777" w:rsidTr="005C594C">
        <w:tc>
          <w:tcPr>
            <w:tcW w:w="10656" w:type="dxa"/>
            <w:shd w:val="clear" w:color="auto" w:fill="auto"/>
          </w:tcPr>
          <w:p w14:paraId="741E0D39" w14:textId="77777777" w:rsidR="007B2841" w:rsidRPr="005C594C" w:rsidRDefault="007B2841">
            <w:pPr>
              <w:rPr>
                <w:rFonts w:ascii="Verdana" w:hAnsi="Verdana"/>
              </w:rPr>
            </w:pPr>
          </w:p>
          <w:p w14:paraId="3FEE4B2D" w14:textId="77777777" w:rsidR="00A45CE8" w:rsidRPr="005C594C" w:rsidRDefault="007B2841">
            <w:pPr>
              <w:rPr>
                <w:rFonts w:ascii="Verdana" w:hAnsi="Verdana"/>
              </w:rPr>
            </w:pPr>
            <w:r w:rsidRPr="005C594C">
              <w:rPr>
                <w:rFonts w:ascii="Verdana" w:hAnsi="Verdana"/>
              </w:rPr>
              <w:t xml:space="preserve">Email Address: </w:t>
            </w:r>
          </w:p>
          <w:p w14:paraId="33C6E6C6" w14:textId="77777777" w:rsidR="007B2841" w:rsidRPr="005C594C" w:rsidRDefault="0005715B">
            <w:pPr>
              <w:rPr>
                <w:rFonts w:ascii="Verdana" w:hAnsi="Verdana"/>
                <w:i/>
              </w:rPr>
            </w:pPr>
            <w:r w:rsidRPr="005C594C">
              <w:rPr>
                <w:rFonts w:ascii="Verdana" w:hAnsi="Verdana"/>
                <w:i/>
              </w:rPr>
              <w:t>Please write legibly</w:t>
            </w:r>
          </w:p>
          <w:p w14:paraId="70900335" w14:textId="77777777" w:rsidR="0005715B" w:rsidRPr="005C594C" w:rsidRDefault="0005715B">
            <w:pPr>
              <w:rPr>
                <w:rFonts w:ascii="Verdana" w:hAnsi="Verdana"/>
              </w:rPr>
            </w:pPr>
          </w:p>
        </w:tc>
      </w:tr>
    </w:tbl>
    <w:p w14:paraId="7BBE19C9" w14:textId="77777777" w:rsidR="00AD4333" w:rsidRDefault="00AD4333"/>
    <w:p w14:paraId="46F02982" w14:textId="77777777" w:rsidR="00A369BD" w:rsidRPr="006334B8" w:rsidRDefault="00A369BD">
      <w:pPr>
        <w:rPr>
          <w:b/>
        </w:rPr>
      </w:pPr>
      <w:r w:rsidRPr="006334B8">
        <w:rPr>
          <w:b/>
        </w:rPr>
        <w:t>Many thanks</w:t>
      </w:r>
    </w:p>
    <w:p w14:paraId="067532E0" w14:textId="77777777" w:rsidR="00056948" w:rsidRDefault="00A369BD">
      <w:pPr>
        <w:rPr>
          <w:b/>
        </w:rPr>
      </w:pPr>
      <w:r w:rsidRPr="00A369BD">
        <w:rPr>
          <w:b/>
        </w:rPr>
        <w:t>The Doctors</w:t>
      </w:r>
      <w:r w:rsidR="006334B8">
        <w:rPr>
          <w:b/>
        </w:rPr>
        <w:tab/>
      </w:r>
    </w:p>
    <w:p w14:paraId="592D7C43" w14:textId="77777777" w:rsidR="00EE0579" w:rsidRDefault="00056948">
      <w:pPr>
        <w:rPr>
          <w:b/>
        </w:rPr>
      </w:pPr>
      <w:r>
        <w:rPr>
          <w:b/>
        </w:rPr>
        <w:t>Ormeau Park Surgery</w:t>
      </w:r>
      <w:r w:rsidR="006334B8">
        <w:rPr>
          <w:b/>
        </w:rPr>
        <w:tab/>
      </w:r>
    </w:p>
    <w:p w14:paraId="4104FBB8" w14:textId="77777777" w:rsidR="00EE0579" w:rsidRDefault="00EE0579">
      <w:pPr>
        <w:rPr>
          <w:b/>
        </w:rPr>
      </w:pPr>
    </w:p>
    <w:p w14:paraId="77399277" w14:textId="77777777" w:rsidR="00EE0579" w:rsidRDefault="00EE0579">
      <w:pPr>
        <w:rPr>
          <w:b/>
        </w:rPr>
      </w:pPr>
    </w:p>
    <w:p w14:paraId="76B4CA26" w14:textId="77777777" w:rsidR="00A369BD" w:rsidRPr="00A369BD" w:rsidRDefault="00EE0579">
      <w:pPr>
        <w:rPr>
          <w:b/>
        </w:rPr>
      </w:pPr>
      <w:r>
        <w:rPr>
          <w:b/>
        </w:rPr>
        <w:t>Office Use ONLY – ID checked YES/NO</w:t>
      </w:r>
      <w:r w:rsidR="006334B8">
        <w:rPr>
          <w:b/>
        </w:rPr>
        <w:tab/>
      </w:r>
      <w:r w:rsidR="006334B8">
        <w:rPr>
          <w:b/>
        </w:rPr>
        <w:tab/>
      </w:r>
      <w:r w:rsidR="006334B8">
        <w:rPr>
          <w:b/>
        </w:rPr>
        <w:tab/>
      </w:r>
      <w:r w:rsidR="006334B8">
        <w:rPr>
          <w:b/>
        </w:rPr>
        <w:tab/>
      </w:r>
      <w:r w:rsidR="006334B8">
        <w:rPr>
          <w:b/>
        </w:rPr>
        <w:tab/>
      </w:r>
      <w:r w:rsidR="006334B8">
        <w:rPr>
          <w:b/>
        </w:rPr>
        <w:tab/>
      </w:r>
    </w:p>
    <w:sectPr w:rsidR="00A369BD" w:rsidRPr="00A369BD" w:rsidSect="006334B8"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33"/>
    <w:rsid w:val="00056948"/>
    <w:rsid w:val="0005715B"/>
    <w:rsid w:val="0007621C"/>
    <w:rsid w:val="00121A67"/>
    <w:rsid w:val="002019D1"/>
    <w:rsid w:val="002669CD"/>
    <w:rsid w:val="00293D50"/>
    <w:rsid w:val="002D1E78"/>
    <w:rsid w:val="004629EF"/>
    <w:rsid w:val="005A0CF5"/>
    <w:rsid w:val="005B1182"/>
    <w:rsid w:val="005C594C"/>
    <w:rsid w:val="006334B8"/>
    <w:rsid w:val="007B2841"/>
    <w:rsid w:val="008D1AC9"/>
    <w:rsid w:val="00A03E41"/>
    <w:rsid w:val="00A369BD"/>
    <w:rsid w:val="00A45CE8"/>
    <w:rsid w:val="00AD4333"/>
    <w:rsid w:val="00B07040"/>
    <w:rsid w:val="00E53EA7"/>
    <w:rsid w:val="00EE0579"/>
    <w:rsid w:val="00E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61A0F2"/>
  <w15:chartTrackingRefBased/>
  <w15:docId w15:val="{43DFB00E-C018-4006-84BA-1F47E8AC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333"/>
    <w:rPr>
      <w:rFonts w:ascii="Comic Sans MS" w:hAnsi="Comic Sans MS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43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CE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A369BD"/>
    <w:rPr>
      <w:color w:val="0000FF"/>
      <w:u w:val="single"/>
    </w:rPr>
  </w:style>
  <w:style w:type="character" w:styleId="Strong">
    <w:name w:val="Strong"/>
    <w:qFormat/>
    <w:rsid w:val="00B07040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rsid w:val="00B07040"/>
    <w:pPr>
      <w:spacing w:line="240" w:lineRule="atLeast"/>
      <w:textAlignment w:val="baseline"/>
    </w:pPr>
    <w:rPr>
      <w:rFonts w:ascii="Arial" w:hAnsi="Arial" w:cs="Arial"/>
      <w:color w:val="666666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6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0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2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Whitehouse Medical Group Practice</vt:lpstr>
    </vt:vector>
  </TitlesOfParts>
  <Company>INPS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Whitehouse Medical Group Practice</dc:title>
  <dc:subject/>
  <dc:creator>Tracey</dc:creator>
  <cp:keywords/>
  <cp:lastModifiedBy>Amy Griffiths</cp:lastModifiedBy>
  <cp:revision>2</cp:revision>
  <cp:lastPrinted>2015-07-29T07:33:00Z</cp:lastPrinted>
  <dcterms:created xsi:type="dcterms:W3CDTF">2021-10-06T12:08:00Z</dcterms:created>
  <dcterms:modified xsi:type="dcterms:W3CDTF">2021-10-06T12:08:00Z</dcterms:modified>
</cp:coreProperties>
</file>